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"/>
      </w:pPr>
    </w:p>
    <w:p>
      <w:pPr>
        <w:pStyle w:val="Heading2"/>
        <w:ind w:right="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5452745</wp:posOffset>
                </wp:positionH>
                <wp:positionV relativeFrom="paragraph">
                  <wp:posOffset>-145021</wp:posOffset>
                </wp:positionV>
                <wp:extent cx="1600200" cy="4572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65"/>
                              <w:ind w:left="2" w:right="0" w:firstLine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Anexa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z w:val="22"/>
                              </w:rPr>
                              <w:t>nr.</w:t>
                            </w:r>
                            <w:r>
                              <w:rPr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2"/>
                              </w:rPr>
                              <w:t>10</w:t>
                            </w:r>
                          </w:p>
                          <w:p>
                            <w:pPr>
                              <w:spacing w:before="11"/>
                              <w:ind w:left="2" w:right="2" w:firstLine="0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Model</w:t>
                            </w:r>
                            <w:r>
                              <w:rPr>
                                <w:b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2016</w:t>
                            </w:r>
                            <w:r>
                              <w:rPr>
                                <w:b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ITL</w:t>
                            </w:r>
                            <w:r>
                              <w:rPr>
                                <w:b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5"/>
                                <w:sz w:val="22"/>
                              </w:rPr>
                              <w:t>064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29.350006pt;margin-top:-11.419024pt;width:126pt;height:36pt;mso-position-horizontal-relative:page;mso-position-vertical-relative:paragraph;z-index:15729152" type="#_x0000_t202" id="docshape1" filled="false" stroked="true" strokeweight=".75pt" strokecolor="#000000">
                <v:textbox inset="0,0,0,0">
                  <w:txbxContent>
                    <w:p>
                      <w:pPr>
                        <w:spacing w:before="65"/>
                        <w:ind w:left="2" w:right="0" w:firstLine="0"/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Anexa</w:t>
                      </w:r>
                      <w:r>
                        <w:rPr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sz w:val="22"/>
                        </w:rPr>
                        <w:t>nr.</w:t>
                      </w:r>
                      <w:r>
                        <w:rPr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spacing w:val="-5"/>
                          <w:sz w:val="22"/>
                        </w:rPr>
                        <w:t>10</w:t>
                      </w:r>
                    </w:p>
                    <w:p>
                      <w:pPr>
                        <w:spacing w:before="11"/>
                        <w:ind w:left="2" w:right="2" w:firstLine="0"/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Model</w:t>
                      </w:r>
                      <w:r>
                        <w:rPr>
                          <w:b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2016</w:t>
                      </w:r>
                      <w:r>
                        <w:rPr>
                          <w:b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ITL</w:t>
                      </w:r>
                      <w:r>
                        <w:rPr>
                          <w:b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b/>
                          <w:spacing w:val="-5"/>
                          <w:sz w:val="22"/>
                        </w:rPr>
                        <w:t>064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956944</wp:posOffset>
                </wp:positionH>
                <wp:positionV relativeFrom="paragraph">
                  <wp:posOffset>-145021</wp:posOffset>
                </wp:positionV>
                <wp:extent cx="1066800" cy="57150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1066800" cy="5715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42" w:lineRule="auto" w:before="65"/>
                              <w:ind w:left="271" w:right="269"/>
                              <w:jc w:val="center"/>
                            </w:pPr>
                            <w:r>
                              <w:rPr/>
                              <w:t>Stema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unităţii administrativ-</w:t>
                            </w:r>
                            <w:r>
                              <w:rPr>
                                <w:spacing w:val="-2"/>
                              </w:rPr>
                              <w:t>teritoriale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5.349998pt;margin-top:-11.419024pt;width:84pt;height:45pt;mso-position-horizontal-relative:page;mso-position-vertical-relative:paragraph;z-index:15729664" type="#_x0000_t202" id="docshape2" filled="false" stroked="true" strokeweight=".75pt" strokecolor="#000000">
                <v:textbox inset="0,0,0,0">
                  <w:txbxContent>
                    <w:p>
                      <w:pPr>
                        <w:pStyle w:val="BodyText"/>
                        <w:spacing w:line="242" w:lineRule="auto" w:before="65"/>
                        <w:ind w:left="271" w:right="269"/>
                        <w:jc w:val="center"/>
                      </w:pPr>
                      <w:r>
                        <w:rPr/>
                        <w:t>Stema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unităţii administrativ-</w:t>
                      </w:r>
                      <w:r>
                        <w:rPr>
                          <w:spacing w:val="-2"/>
                        </w:rPr>
                        <w:t>teritoriale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spacing w:val="-2"/>
        </w:rPr>
        <w:t>ROMÂNIA</w:t>
      </w:r>
    </w:p>
    <w:p>
      <w:pPr>
        <w:spacing w:before="1"/>
        <w:ind w:left="3175" w:right="3084" w:firstLine="2"/>
        <w:jc w:val="center"/>
        <w:rPr>
          <w:b/>
          <w:sz w:val="20"/>
        </w:rPr>
      </w:pPr>
      <w:r>
        <w:rPr>
          <w:b/>
          <w:spacing w:val="-2"/>
          <w:sz w:val="20"/>
        </w:rPr>
        <w:t>Comuna/Orașul/Municipiul/sectorul </w:t>
      </w:r>
      <w:r>
        <w:rPr>
          <w:b/>
          <w:sz w:val="20"/>
        </w:rPr>
        <w:t>Denumirea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compartimentului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specialitate</w:t>
      </w:r>
    </w:p>
    <w:p>
      <w:pPr>
        <w:pStyle w:val="BodyText"/>
        <w:spacing w:before="199"/>
        <w:ind w:left="134"/>
      </w:pPr>
      <w:r>
        <w:rPr>
          <w:spacing w:val="-9"/>
        </w:rPr>
        <w:t>Cod</w:t>
      </w:r>
      <w:r>
        <w:rPr>
          <w:spacing w:val="-15"/>
        </w:rPr>
        <w:t> </w:t>
      </w:r>
      <w:r>
        <w:rPr>
          <w:spacing w:val="-2"/>
        </w:rPr>
        <w:t>SIRUTA</w:t>
      </w:r>
    </w:p>
    <w:p>
      <w:pPr>
        <w:pStyle w:val="BodyText"/>
        <w:tabs>
          <w:tab w:pos="7921" w:val="left" w:leader="none"/>
        </w:tabs>
        <w:spacing w:before="1"/>
        <w:ind w:left="134" w:right="466"/>
      </w:pPr>
      <w:r>
        <w:rPr/>
        <w:t>Codul de identificare fiscală: …………........…</w:t>
        <w:tab/>
        <w:t>Nr.</w:t>
      </w:r>
      <w:r>
        <w:rPr>
          <w:spacing w:val="-13"/>
        </w:rPr>
        <w:t> </w:t>
      </w:r>
      <w:r>
        <w:rPr/>
        <w:t>........../…../20…. Adresă/Cont IBAN/tel/fax/e-mail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2"/>
      </w:pPr>
    </w:p>
    <w:p>
      <w:pPr>
        <w:pStyle w:val="Heading1"/>
        <w:spacing w:before="1"/>
        <w:ind w:right="2"/>
      </w:pPr>
      <w:r>
        <w:rPr>
          <w:spacing w:val="-2"/>
        </w:rPr>
        <w:t>DECLARAȚIA</w:t>
      </w:r>
    </w:p>
    <w:p>
      <w:pPr>
        <w:spacing w:before="0"/>
        <w:ind w:left="93" w:right="0" w:firstLine="0"/>
        <w:jc w:val="center"/>
        <w:rPr>
          <w:b/>
          <w:sz w:val="24"/>
        </w:rPr>
      </w:pPr>
      <w:r>
        <w:rPr>
          <w:b/>
          <w:sz w:val="24"/>
        </w:rPr>
        <w:t>privind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valoarea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reală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lucrărilor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executate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în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baza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autorizației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> construire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272"/>
        <w:rPr>
          <w:b/>
          <w:sz w:val="24"/>
        </w:rPr>
      </w:pPr>
    </w:p>
    <w:p>
      <w:pPr>
        <w:pStyle w:val="BodyText"/>
        <w:tabs>
          <w:tab w:pos="9976" w:val="left" w:leader="dot"/>
        </w:tabs>
        <w:ind w:left="842"/>
      </w:pPr>
      <w:r>
        <w:rPr/>
        <w:t>Subsemnatul/reprezentant</w:t>
      </w:r>
      <w:r>
        <w:rPr>
          <w:spacing w:val="75"/>
        </w:rPr>
        <w:t> </w:t>
      </w:r>
      <w:r>
        <w:rPr/>
        <w:t>al</w:t>
      </w:r>
      <w:r>
        <w:rPr>
          <w:spacing w:val="77"/>
        </w:rPr>
        <w:t> </w:t>
      </w:r>
      <w:r>
        <w:rPr/>
        <w:t>beneficiarului</w:t>
      </w:r>
      <w:r>
        <w:rPr>
          <w:spacing w:val="76"/>
        </w:rPr>
        <w:t> </w:t>
      </w:r>
      <w:r>
        <w:rPr/>
        <w:t>cu</w:t>
      </w:r>
      <w:r>
        <w:rPr>
          <w:spacing w:val="75"/>
        </w:rPr>
        <w:t> </w:t>
      </w:r>
      <w:r>
        <w:rPr/>
        <w:t>domiciliul</w:t>
      </w:r>
      <w:r>
        <w:rPr>
          <w:spacing w:val="75"/>
        </w:rPr>
        <w:t> </w:t>
      </w:r>
      <w:r>
        <w:rPr/>
        <w:t>fiscal</w:t>
      </w:r>
      <w:r>
        <w:rPr>
          <w:spacing w:val="76"/>
        </w:rPr>
        <w:t> </w:t>
      </w:r>
      <w:r>
        <w:rPr/>
        <w:t>în</w:t>
      </w:r>
      <w:r>
        <w:rPr>
          <w:spacing w:val="74"/>
        </w:rPr>
        <w:t> </w:t>
      </w:r>
      <w:r>
        <w:rPr>
          <w:spacing w:val="-2"/>
        </w:rPr>
        <w:t>ROMÂNIA/</w:t>
      </w:r>
      <w:r>
        <w:rPr/>
        <w:tab/>
      </w:r>
      <w:r>
        <w:rPr>
          <w:spacing w:val="-10"/>
        </w:rPr>
        <w:t>,</w:t>
      </w:r>
    </w:p>
    <w:p>
      <w:pPr>
        <w:pStyle w:val="BodyText"/>
        <w:spacing w:line="229" w:lineRule="exact" w:before="1"/>
        <w:ind w:left="134"/>
      </w:pPr>
      <w:r>
        <w:rPr>
          <w:spacing w:val="-2"/>
        </w:rPr>
        <w:t>județul</w:t>
      </w:r>
      <w:r>
        <w:rPr>
          <w:spacing w:val="22"/>
        </w:rPr>
        <w:t> </w:t>
      </w:r>
      <w:r>
        <w:rPr>
          <w:spacing w:val="-2"/>
        </w:rPr>
        <w:t>......................................................,</w:t>
      </w:r>
      <w:r>
        <w:rPr>
          <w:spacing w:val="23"/>
        </w:rPr>
        <w:t> </w:t>
      </w:r>
      <w:r>
        <w:rPr>
          <w:spacing w:val="-2"/>
        </w:rPr>
        <w:t>codul</w:t>
      </w:r>
      <w:r>
        <w:rPr>
          <w:spacing w:val="22"/>
        </w:rPr>
        <w:t> </w:t>
      </w:r>
      <w:r>
        <w:rPr>
          <w:spacing w:val="-2"/>
        </w:rPr>
        <w:t>poștal</w:t>
      </w:r>
      <w:r>
        <w:rPr>
          <w:spacing w:val="22"/>
        </w:rPr>
        <w:t> </w:t>
      </w:r>
      <w:r>
        <w:rPr>
          <w:spacing w:val="-2"/>
        </w:rPr>
        <w:t>...................,</w:t>
      </w:r>
      <w:r>
        <w:rPr>
          <w:spacing w:val="24"/>
        </w:rPr>
        <w:t> </w:t>
      </w:r>
      <w:r>
        <w:rPr>
          <w:spacing w:val="-2"/>
        </w:rPr>
        <w:t>municipiul/orașul/comuna</w:t>
      </w:r>
      <w:r>
        <w:rPr>
          <w:spacing w:val="23"/>
        </w:rPr>
        <w:t> </w:t>
      </w:r>
      <w:r>
        <w:rPr>
          <w:spacing w:val="-2"/>
        </w:rPr>
        <w:t>.............................................</w:t>
      </w:r>
    </w:p>
    <w:p>
      <w:pPr>
        <w:pStyle w:val="BodyText"/>
        <w:tabs>
          <w:tab w:pos="9976" w:val="left" w:leader="dot"/>
        </w:tabs>
        <w:spacing w:line="229" w:lineRule="exact"/>
        <w:ind w:left="134"/>
      </w:pPr>
      <w:r>
        <w:rPr/>
        <w:t>satul/sectorul</w:t>
      </w:r>
      <w:r>
        <w:rPr>
          <w:spacing w:val="-12"/>
        </w:rPr>
        <w:t> </w:t>
      </w:r>
      <w:r>
        <w:rPr/>
        <w:t>............,</w:t>
      </w:r>
      <w:r>
        <w:rPr>
          <w:spacing w:val="-10"/>
        </w:rPr>
        <w:t> </w:t>
      </w:r>
      <w:r>
        <w:rPr/>
        <w:t>str.</w:t>
      </w:r>
      <w:r>
        <w:rPr>
          <w:spacing w:val="-10"/>
        </w:rPr>
        <w:t> </w:t>
      </w:r>
      <w:r>
        <w:rPr/>
        <w:t>................................................................................,</w:t>
      </w:r>
      <w:r>
        <w:rPr>
          <w:spacing w:val="-11"/>
        </w:rPr>
        <w:t> </w:t>
      </w:r>
      <w:r>
        <w:rPr/>
        <w:t>nr.</w:t>
      </w:r>
      <w:r>
        <w:rPr>
          <w:spacing w:val="-10"/>
        </w:rPr>
        <w:t> </w:t>
      </w:r>
      <w:r>
        <w:rPr/>
        <w:t>........,</w:t>
      </w:r>
      <w:r>
        <w:rPr>
          <w:spacing w:val="-10"/>
        </w:rPr>
        <w:t> </w:t>
      </w:r>
      <w:r>
        <w:rPr/>
        <w:t>bl.</w:t>
      </w:r>
      <w:r>
        <w:rPr>
          <w:spacing w:val="-11"/>
        </w:rPr>
        <w:t> </w:t>
      </w:r>
      <w:r>
        <w:rPr/>
        <w:t>..........,</w:t>
      </w:r>
      <w:r>
        <w:rPr>
          <w:spacing w:val="-10"/>
        </w:rPr>
        <w:t> </w:t>
      </w:r>
      <w:r>
        <w:rPr/>
        <w:t>sc.</w:t>
      </w:r>
      <w:r>
        <w:rPr>
          <w:spacing w:val="-10"/>
        </w:rPr>
        <w:t> </w:t>
      </w:r>
      <w:r>
        <w:rPr/>
        <w:t>.......,</w:t>
      </w:r>
      <w:r>
        <w:rPr>
          <w:spacing w:val="-11"/>
        </w:rPr>
        <w:t> </w:t>
      </w:r>
      <w:r>
        <w:rPr/>
        <w:t>et.</w:t>
      </w:r>
      <w:r>
        <w:rPr>
          <w:spacing w:val="-10"/>
        </w:rPr>
        <w:t> </w:t>
      </w:r>
      <w:r>
        <w:rPr/>
        <w:t>......,</w:t>
      </w:r>
      <w:r>
        <w:rPr>
          <w:spacing w:val="-10"/>
        </w:rPr>
        <w:t> </w:t>
      </w:r>
      <w:r>
        <w:rPr>
          <w:spacing w:val="-5"/>
        </w:rPr>
        <w:t>ap</w:t>
      </w:r>
      <w:r>
        <w:rPr/>
        <w:tab/>
      </w:r>
      <w:r>
        <w:rPr>
          <w:spacing w:val="-10"/>
        </w:rPr>
        <w:t>,</w:t>
      </w:r>
    </w:p>
    <w:p>
      <w:pPr>
        <w:pStyle w:val="BodyText"/>
        <w:ind w:left="134"/>
      </w:pPr>
      <w:r>
        <w:rPr/>
        <w:t>identificat</w:t>
      </w:r>
      <w:r>
        <w:rPr>
          <w:spacing w:val="36"/>
        </w:rPr>
        <w:t> </w:t>
      </w:r>
      <w:r>
        <w:rPr/>
        <w:t>prin</w:t>
      </w:r>
      <w:r>
        <w:rPr>
          <w:spacing w:val="35"/>
        </w:rPr>
        <w:t> </w:t>
      </w:r>
      <w:r>
        <w:rPr/>
        <w:t>B.I./C.I./C.I.P./Pașaport</w:t>
      </w:r>
      <w:r>
        <w:rPr>
          <w:spacing w:val="36"/>
        </w:rPr>
        <w:t> </w:t>
      </w:r>
      <w:r>
        <w:rPr/>
        <w:t>seria</w:t>
      </w:r>
      <w:r>
        <w:rPr>
          <w:spacing w:val="34"/>
        </w:rPr>
        <w:t> </w:t>
      </w:r>
      <w:r>
        <w:rPr/>
        <w:t>......</w:t>
      </w:r>
      <w:r>
        <w:rPr>
          <w:spacing w:val="35"/>
        </w:rPr>
        <w:t> </w:t>
      </w:r>
      <w:r>
        <w:rPr/>
        <w:t>nr.</w:t>
      </w:r>
      <w:r>
        <w:rPr>
          <w:spacing w:val="37"/>
        </w:rPr>
        <w:t> </w:t>
      </w:r>
      <w:r>
        <w:rPr/>
        <w:t>..............,</w:t>
      </w:r>
      <w:r>
        <w:rPr>
          <w:spacing w:val="34"/>
        </w:rPr>
        <w:t> </w:t>
      </w:r>
      <w:r>
        <w:rPr/>
        <w:t>C.I.F.</w:t>
      </w:r>
      <w:hyperlink w:history="true" w:anchor="_bookmark0">
        <w:r>
          <w:rPr>
            <w:vertAlign w:val="superscript"/>
          </w:rPr>
          <w:t>1</w:t>
        </w:r>
      </w:hyperlink>
      <w:r>
        <w:rPr>
          <w:vertAlign w:val="baseline"/>
        </w:rPr>
        <w:t>.................................................................,</w:t>
      </w:r>
      <w:r>
        <w:rPr>
          <w:spacing w:val="37"/>
          <w:vertAlign w:val="baseline"/>
        </w:rPr>
        <w:t> </w:t>
      </w:r>
      <w:r>
        <w:rPr>
          <w:spacing w:val="-2"/>
          <w:vertAlign w:val="baseline"/>
        </w:rPr>
        <w:t>tel./fax</w:t>
      </w:r>
    </w:p>
    <w:p>
      <w:pPr>
        <w:pStyle w:val="BodyText"/>
        <w:tabs>
          <w:tab w:pos="5725" w:val="left" w:leader="dot"/>
        </w:tabs>
        <w:spacing w:before="1"/>
        <w:ind w:left="134"/>
      </w:pPr>
      <w:r>
        <w:rPr/>
        <w:t>.........................................</w:t>
      </w:r>
      <w:r>
        <w:rPr>
          <w:spacing w:val="-7"/>
        </w:rPr>
        <w:t> </w:t>
      </w:r>
      <w:r>
        <w:rPr/>
        <w:t>,</w:t>
      </w:r>
      <w:r>
        <w:rPr>
          <w:spacing w:val="-8"/>
        </w:rPr>
        <w:t> </w:t>
      </w:r>
      <w:r>
        <w:rPr/>
        <w:t>e-</w:t>
      </w:r>
      <w:r>
        <w:rPr>
          <w:spacing w:val="-4"/>
        </w:rPr>
        <w:t>mail</w:t>
      </w:r>
      <w:r>
        <w:rPr/>
        <w:tab/>
        <w:t>,</w:t>
      </w:r>
      <w:r>
        <w:rPr>
          <w:spacing w:val="8"/>
        </w:rPr>
        <w:t> </w:t>
      </w:r>
      <w:r>
        <w:rPr/>
        <w:t>în</w:t>
      </w:r>
      <w:r>
        <w:rPr>
          <w:spacing w:val="6"/>
        </w:rPr>
        <w:t> </w:t>
      </w:r>
      <w:r>
        <w:rPr/>
        <w:t>calitate</w:t>
      </w:r>
      <w:r>
        <w:rPr>
          <w:spacing w:val="7"/>
        </w:rPr>
        <w:t> </w:t>
      </w:r>
      <w:r>
        <w:rPr/>
        <w:t>de</w:t>
      </w:r>
      <w:r>
        <w:rPr>
          <w:spacing w:val="7"/>
        </w:rPr>
        <w:t> </w:t>
      </w:r>
      <w:r>
        <w:rPr/>
        <w:t>beneficiar</w:t>
      </w:r>
      <w:r>
        <w:rPr>
          <w:spacing w:val="8"/>
        </w:rPr>
        <w:t> </w:t>
      </w:r>
      <w:r>
        <w:rPr/>
        <w:t>al</w:t>
      </w:r>
      <w:r>
        <w:rPr>
          <w:spacing w:val="7"/>
        </w:rPr>
        <w:t> </w:t>
      </w:r>
      <w:r>
        <w:rPr/>
        <w:t>autorizației</w:t>
      </w:r>
      <w:r>
        <w:rPr>
          <w:spacing w:val="7"/>
        </w:rPr>
        <w:t> </w:t>
      </w:r>
      <w:r>
        <w:rPr/>
        <w:t>de</w:t>
      </w:r>
      <w:r>
        <w:rPr>
          <w:spacing w:val="7"/>
        </w:rPr>
        <w:t> </w:t>
      </w:r>
      <w:r>
        <w:rPr>
          <w:spacing w:val="-2"/>
        </w:rPr>
        <w:t>construire</w:t>
      </w:r>
    </w:p>
    <w:p>
      <w:pPr>
        <w:pStyle w:val="BodyText"/>
        <w:tabs>
          <w:tab w:pos="9976" w:val="left" w:leader="dot"/>
        </w:tabs>
        <w:ind w:left="133"/>
      </w:pPr>
      <w:r>
        <w:rPr/>
        <w:t>..................../.......................,</w:t>
      </w:r>
      <w:r>
        <w:rPr>
          <w:spacing w:val="-7"/>
        </w:rPr>
        <w:t> </w:t>
      </w:r>
      <w:r>
        <w:rPr/>
        <w:t>emisă</w:t>
      </w:r>
      <w:r>
        <w:rPr>
          <w:spacing w:val="-4"/>
        </w:rPr>
        <w:t> </w:t>
      </w:r>
      <w:r>
        <w:rPr/>
        <w:t>de</w:t>
      </w:r>
      <w:r>
        <w:rPr>
          <w:spacing w:val="-7"/>
        </w:rPr>
        <w:t> </w:t>
      </w:r>
      <w:r>
        <w:rPr/>
        <w:t>către</w:t>
      </w:r>
      <w:r>
        <w:rPr>
          <w:spacing w:val="-6"/>
        </w:rPr>
        <w:t> </w:t>
      </w:r>
      <w:r>
        <w:rPr/>
        <w:t>primarul</w:t>
      </w:r>
      <w:r>
        <w:rPr>
          <w:spacing w:val="-5"/>
        </w:rPr>
        <w:t> </w:t>
      </w:r>
      <w:r>
        <w:rPr>
          <w:spacing w:val="-2"/>
        </w:rPr>
        <w:t>municipiului/orașului/comunei/sectorului</w:t>
      </w:r>
      <w:r>
        <w:rPr/>
        <w:tab/>
      </w:r>
      <w:r>
        <w:rPr>
          <w:spacing w:val="-10"/>
        </w:rPr>
        <w:t>,</w:t>
      </w:r>
    </w:p>
    <w:p>
      <w:pPr>
        <w:pStyle w:val="BodyText"/>
        <w:spacing w:line="229" w:lineRule="exact" w:before="1"/>
        <w:ind w:left="133"/>
      </w:pPr>
      <w:r>
        <w:rPr/>
        <w:t>având</w:t>
      </w:r>
      <w:r>
        <w:rPr>
          <w:spacing w:val="22"/>
        </w:rPr>
        <w:t> </w:t>
      </w:r>
      <w:r>
        <w:rPr/>
        <w:t>stabilită</w:t>
      </w:r>
      <w:r>
        <w:rPr>
          <w:spacing w:val="21"/>
        </w:rPr>
        <w:t> </w:t>
      </w:r>
      <w:r>
        <w:rPr/>
        <w:t>obligația</w:t>
      </w:r>
      <w:r>
        <w:rPr>
          <w:spacing w:val="22"/>
        </w:rPr>
        <w:t> </w:t>
      </w:r>
      <w:r>
        <w:rPr/>
        <w:t>de</w:t>
      </w:r>
      <w:r>
        <w:rPr>
          <w:spacing w:val="21"/>
        </w:rPr>
        <w:t> </w:t>
      </w:r>
      <w:r>
        <w:rPr/>
        <w:t>a</w:t>
      </w:r>
      <w:r>
        <w:rPr>
          <w:spacing w:val="24"/>
        </w:rPr>
        <w:t> </w:t>
      </w:r>
      <w:r>
        <w:rPr/>
        <w:t>executa</w:t>
      </w:r>
      <w:r>
        <w:rPr>
          <w:spacing w:val="24"/>
        </w:rPr>
        <w:t> </w:t>
      </w:r>
      <w:r>
        <w:rPr/>
        <w:t>integral</w:t>
      </w:r>
      <w:r>
        <w:rPr>
          <w:spacing w:val="22"/>
        </w:rPr>
        <w:t> </w:t>
      </w:r>
      <w:r>
        <w:rPr/>
        <w:t>lucrările</w:t>
      </w:r>
      <w:r>
        <w:rPr>
          <w:spacing w:val="21"/>
        </w:rPr>
        <w:t> </w:t>
      </w:r>
      <w:r>
        <w:rPr/>
        <w:t>autorizate,</w:t>
      </w:r>
      <w:r>
        <w:rPr>
          <w:spacing w:val="22"/>
        </w:rPr>
        <w:t> </w:t>
      </w:r>
      <w:r>
        <w:rPr/>
        <w:t>inclusiv</w:t>
      </w:r>
      <w:r>
        <w:rPr>
          <w:spacing w:val="22"/>
        </w:rPr>
        <w:t> </w:t>
      </w:r>
      <w:r>
        <w:rPr/>
        <w:t>instalațiile</w:t>
      </w:r>
      <w:r>
        <w:rPr>
          <w:spacing w:val="21"/>
        </w:rPr>
        <w:t> </w:t>
      </w:r>
      <w:r>
        <w:rPr/>
        <w:t>aferente</w:t>
      </w:r>
      <w:r>
        <w:rPr>
          <w:spacing w:val="22"/>
        </w:rPr>
        <w:t> </w:t>
      </w:r>
      <w:r>
        <w:rPr/>
        <w:t>acestora</w:t>
      </w:r>
      <w:r>
        <w:rPr>
          <w:spacing w:val="21"/>
        </w:rPr>
        <w:t> </w:t>
      </w:r>
      <w:r>
        <w:rPr/>
        <w:t>până</w:t>
      </w:r>
      <w:r>
        <w:rPr>
          <w:spacing w:val="22"/>
        </w:rPr>
        <w:t> </w:t>
      </w:r>
      <w:r>
        <w:rPr/>
        <w:t>la</w:t>
      </w:r>
      <w:r>
        <w:rPr>
          <w:spacing w:val="21"/>
        </w:rPr>
        <w:t> </w:t>
      </w:r>
      <w:r>
        <w:rPr/>
        <w:t>data</w:t>
      </w:r>
      <w:r>
        <w:rPr>
          <w:spacing w:val="24"/>
        </w:rPr>
        <w:t> </w:t>
      </w:r>
      <w:r>
        <w:rPr>
          <w:spacing w:val="-5"/>
        </w:rPr>
        <w:t>de</w:t>
      </w:r>
    </w:p>
    <w:p>
      <w:pPr>
        <w:pStyle w:val="BodyText"/>
        <w:tabs>
          <w:tab w:pos="7811" w:val="left" w:leader="dot"/>
        </w:tabs>
        <w:spacing w:line="229" w:lineRule="exact"/>
        <w:ind w:left="133"/>
      </w:pPr>
      <w:r>
        <w:rPr/>
        <w:t>..................../.......................,</w:t>
      </w:r>
      <w:r>
        <w:rPr>
          <w:spacing w:val="31"/>
        </w:rPr>
        <w:t> </w:t>
      </w:r>
      <w:r>
        <w:rPr/>
        <w:t>declar</w:t>
      </w:r>
      <w:r>
        <w:rPr>
          <w:spacing w:val="-8"/>
        </w:rPr>
        <w:t> </w:t>
      </w:r>
      <w:r>
        <w:rPr/>
        <w:t>că</w:t>
      </w:r>
      <w:r>
        <w:rPr>
          <w:spacing w:val="-8"/>
        </w:rPr>
        <w:t> </w:t>
      </w:r>
      <w:r>
        <w:rPr/>
        <w:t>valoarea</w:t>
      </w:r>
      <w:r>
        <w:rPr>
          <w:spacing w:val="-9"/>
        </w:rPr>
        <w:t> </w:t>
      </w:r>
      <w:r>
        <w:rPr/>
        <w:t>reală</w:t>
      </w:r>
      <w:r>
        <w:rPr>
          <w:spacing w:val="-9"/>
        </w:rPr>
        <w:t> </w:t>
      </w:r>
      <w:r>
        <w:rPr/>
        <w:t>a</w:t>
      </w:r>
      <w:r>
        <w:rPr>
          <w:spacing w:val="-8"/>
        </w:rPr>
        <w:t> </w:t>
      </w:r>
      <w:r>
        <w:rPr/>
        <w:t>lucrărilor</w:t>
      </w:r>
      <w:r>
        <w:rPr>
          <w:spacing w:val="-8"/>
        </w:rPr>
        <w:t> </w:t>
      </w:r>
      <w:r>
        <w:rPr/>
        <w:t>este</w:t>
      </w:r>
      <w:r>
        <w:rPr>
          <w:spacing w:val="-9"/>
        </w:rPr>
        <w:t> </w:t>
      </w:r>
      <w:r>
        <w:rPr>
          <w:spacing w:val="-5"/>
        </w:rPr>
        <w:t>de</w:t>
      </w:r>
      <w:r>
        <w:rPr/>
        <w:tab/>
      </w:r>
      <w:r>
        <w:rPr>
          <w:spacing w:val="-4"/>
        </w:rPr>
        <w:t>lei.</w:t>
      </w:r>
    </w:p>
    <w:p>
      <w:pPr>
        <w:pStyle w:val="BodyText"/>
        <w:spacing w:before="5"/>
      </w:pPr>
    </w:p>
    <w:p>
      <w:pPr>
        <w:pStyle w:val="Heading2"/>
        <w:ind w:left="841"/>
        <w:jc w:val="left"/>
      </w:pPr>
      <w:r>
        <w:rPr/>
        <w:t>FIȘA</w:t>
      </w:r>
      <w:r>
        <w:rPr>
          <w:spacing w:val="-8"/>
        </w:rPr>
        <w:t> </w:t>
      </w:r>
      <w:r>
        <w:rPr/>
        <w:t>DE</w:t>
      </w:r>
      <w:r>
        <w:rPr>
          <w:spacing w:val="-6"/>
        </w:rPr>
        <w:t> </w:t>
      </w:r>
      <w:r>
        <w:rPr/>
        <w:t>CALCUL</w:t>
      </w:r>
      <w:r>
        <w:rPr>
          <w:spacing w:val="-8"/>
        </w:rPr>
        <w:t> </w:t>
      </w:r>
      <w:r>
        <w:rPr/>
        <w:t>privind</w:t>
      </w:r>
      <w:r>
        <w:rPr>
          <w:spacing w:val="-6"/>
        </w:rPr>
        <w:t> </w:t>
      </w:r>
      <w:r>
        <w:rPr/>
        <w:t>regularizarea</w:t>
      </w:r>
      <w:r>
        <w:rPr>
          <w:spacing w:val="-6"/>
        </w:rPr>
        <w:t> </w:t>
      </w:r>
      <w:r>
        <w:rPr/>
        <w:t>taxei</w:t>
      </w:r>
      <w:r>
        <w:rPr>
          <w:spacing w:val="-7"/>
        </w:rPr>
        <w:t> </w:t>
      </w:r>
      <w:r>
        <w:rPr/>
        <w:t>pentru</w:t>
      </w:r>
      <w:r>
        <w:rPr>
          <w:spacing w:val="-8"/>
        </w:rPr>
        <w:t> </w:t>
      </w:r>
      <w:r>
        <w:rPr/>
        <w:t>eliberarea</w:t>
      </w:r>
      <w:r>
        <w:rPr>
          <w:spacing w:val="-6"/>
        </w:rPr>
        <w:t> </w:t>
      </w:r>
      <w:r>
        <w:rPr/>
        <w:t>autorizației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>
          <w:spacing w:val="-2"/>
        </w:rPr>
        <w:t>construire</w:t>
      </w:r>
    </w:p>
    <w:p>
      <w:pPr>
        <w:pStyle w:val="BodyText"/>
        <w:spacing w:before="2" w:after="1"/>
        <w:rPr>
          <w:b/>
        </w:rPr>
      </w:pPr>
    </w:p>
    <w:tbl>
      <w:tblPr>
        <w:tblW w:w="0" w:type="auto"/>
        <w:jc w:val="left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0"/>
        <w:gridCol w:w="6300"/>
        <w:gridCol w:w="1260"/>
        <w:gridCol w:w="1800"/>
      </w:tblGrid>
      <w:tr>
        <w:trPr>
          <w:trHeight w:val="460" w:hRule="atLeast"/>
        </w:trPr>
        <w:tc>
          <w:tcPr>
            <w:tcW w:w="540" w:type="dxa"/>
          </w:tcPr>
          <w:p>
            <w:pPr>
              <w:pStyle w:val="TableParagraph"/>
              <w:spacing w:line="230" w:lineRule="exact"/>
              <w:ind w:right="12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Nr. crt.</w:t>
            </w:r>
          </w:p>
        </w:tc>
        <w:tc>
          <w:tcPr>
            <w:tcW w:w="6300" w:type="dxa"/>
          </w:tcPr>
          <w:p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Specificație</w:t>
            </w:r>
          </w:p>
        </w:tc>
        <w:tc>
          <w:tcPr>
            <w:tcW w:w="1260" w:type="dxa"/>
          </w:tcPr>
          <w:p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U.M.</w:t>
            </w:r>
          </w:p>
        </w:tc>
        <w:tc>
          <w:tcPr>
            <w:tcW w:w="1800" w:type="dxa"/>
          </w:tcPr>
          <w:p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Valori</w:t>
            </w:r>
          </w:p>
        </w:tc>
      </w:tr>
      <w:tr>
        <w:trPr>
          <w:trHeight w:val="918" w:hRule="atLeast"/>
        </w:trPr>
        <w:tc>
          <w:tcPr>
            <w:tcW w:w="5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300" w:type="dxa"/>
          </w:tcPr>
          <w:p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Valoarea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lucrărilor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declarată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solicitant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emiterea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autorizației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 construire, înscrisă în aceasta</w:t>
            </w:r>
          </w:p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În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cazul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în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valoarea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din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rd.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este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determinată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în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funcție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valoarea înscrisă la rd. 3</w:t>
            </w:r>
          </w:p>
        </w:tc>
        <w:tc>
          <w:tcPr>
            <w:tcW w:w="1260" w:type="dxa"/>
          </w:tcPr>
          <w:p>
            <w:pPr>
              <w:pStyle w:val="TableParagraph"/>
              <w:ind w:left="39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lei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–</w:t>
            </w:r>
          </w:p>
        </w:tc>
        <w:tc>
          <w:tcPr>
            <w:tcW w:w="1800" w:type="dxa"/>
          </w:tcPr>
          <w:p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>
        <w:trPr>
          <w:trHeight w:val="459" w:hRule="atLeast"/>
        </w:trPr>
        <w:tc>
          <w:tcPr>
            <w:tcW w:w="540" w:type="dxa"/>
          </w:tcPr>
          <w:p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300" w:type="dxa"/>
          </w:tcPr>
          <w:p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Taxa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încasată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eliberarea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autorizației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construire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determină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în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funcție</w:t>
            </w:r>
          </w:p>
          <w:p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valoarea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înscrisă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rd.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respectiv: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valoarea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rd.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x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1%;│</w:t>
            </w:r>
          </w:p>
        </w:tc>
        <w:tc>
          <w:tcPr>
            <w:tcW w:w="1260" w:type="dxa"/>
          </w:tcPr>
          <w:p>
            <w:pPr>
              <w:pStyle w:val="TableParagraph"/>
              <w:spacing w:line="222" w:lineRule="exact"/>
              <w:ind w:left="39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lei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–</w:t>
            </w:r>
          </w:p>
        </w:tc>
        <w:tc>
          <w:tcPr>
            <w:tcW w:w="1800" w:type="dxa"/>
          </w:tcPr>
          <w:p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>
        <w:trPr>
          <w:trHeight w:val="918" w:hRule="atLeast"/>
        </w:trPr>
        <w:tc>
          <w:tcPr>
            <w:tcW w:w="5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3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Valoarea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reală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lucrărilor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declarată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solicitant,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terminarea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acestora</w:t>
            </w:r>
          </w:p>
          <w:p>
            <w:pPr>
              <w:pStyle w:val="TableParagraph"/>
              <w:spacing w:line="230" w:lineRule="atLeast"/>
              <w:ind w:right="109"/>
              <w:rPr>
                <w:sz w:val="20"/>
              </w:rPr>
            </w:pPr>
            <w:r>
              <w:rPr>
                <w:sz w:val="20"/>
              </w:rPr>
              <w:t>b. În cazul în care valoarea din rd. 7 este negativă, taxa datorată se determină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în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funcție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valoarea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înscrisă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rd.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respectiv: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valoarea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rd.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x </w:t>
            </w:r>
            <w:r>
              <w:rPr>
                <w:spacing w:val="-6"/>
                <w:sz w:val="20"/>
              </w:rPr>
              <w:t>1%</w:t>
            </w:r>
          </w:p>
        </w:tc>
        <w:tc>
          <w:tcPr>
            <w:tcW w:w="1260" w:type="dxa"/>
          </w:tcPr>
          <w:p>
            <w:pPr>
              <w:pStyle w:val="TableParagraph"/>
              <w:ind w:left="39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lei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–</w:t>
            </w:r>
          </w:p>
        </w:tc>
        <w:tc>
          <w:tcPr>
            <w:tcW w:w="1800" w:type="dxa"/>
          </w:tcPr>
          <w:p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540" w:type="dxa"/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300" w:type="dxa"/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Suprafața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construită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desfășurată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clădirii</w:t>
            </w:r>
            <w:hyperlink w:history="true" w:anchor="_bookmark1">
              <w:r>
                <w:rPr>
                  <w:spacing w:val="-2"/>
                  <w:sz w:val="20"/>
                  <w:vertAlign w:val="superscript"/>
                </w:rPr>
                <w:t>2</w:t>
              </w:r>
            </w:hyperlink>
          </w:p>
        </w:tc>
        <w:tc>
          <w:tcPr>
            <w:tcW w:w="1260" w:type="dxa"/>
          </w:tcPr>
          <w:p>
            <w:pPr>
              <w:pStyle w:val="TableParagraph"/>
              <w:spacing w:line="210" w:lineRule="exact"/>
              <w:ind w:left="40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</w:t>
            </w:r>
            <w:r>
              <w:rPr>
                <w:sz w:val="20"/>
                <w:vertAlign w:val="superscript"/>
              </w:rPr>
              <w:t>2</w:t>
            </w:r>
            <w:r>
              <w:rPr>
                <w:spacing w:val="-1"/>
                <w:sz w:val="20"/>
                <w:vertAlign w:val="baseline"/>
              </w:rPr>
              <w:t> </w:t>
            </w:r>
            <w:r>
              <w:rPr>
                <w:spacing w:val="-10"/>
                <w:sz w:val="20"/>
                <w:vertAlign w:val="baseline"/>
              </w:rPr>
              <w:t>-</w:t>
            </w:r>
          </w:p>
        </w:tc>
        <w:tc>
          <w:tcPr>
            <w:tcW w:w="1800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  <w:tr>
        <w:trPr>
          <w:trHeight w:val="690" w:hRule="atLeast"/>
        </w:trPr>
        <w:tc>
          <w:tcPr>
            <w:tcW w:w="5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3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Valoarea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impozabilă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clădirii,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potrivit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anexei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nr.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ordin.</w:t>
            </w:r>
          </w:p>
          <w:p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>c.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Pentru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clădirile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destinația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locuință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și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anexele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gospodărești,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taxa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 reduce cu 50%;</w:t>
            </w:r>
          </w:p>
        </w:tc>
        <w:tc>
          <w:tcPr>
            <w:tcW w:w="1260" w:type="dxa"/>
          </w:tcPr>
          <w:p>
            <w:pPr>
              <w:pStyle w:val="TableParagraph"/>
              <w:ind w:left="273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lei/m</w:t>
            </w:r>
            <w:r>
              <w:rPr>
                <w:sz w:val="20"/>
                <w:vertAlign w:val="superscript"/>
              </w:rPr>
              <w:t>2</w:t>
            </w:r>
            <w:r>
              <w:rPr>
                <w:spacing w:val="-2"/>
                <w:sz w:val="20"/>
                <w:vertAlign w:val="baseline"/>
              </w:rPr>
              <w:t> </w:t>
            </w:r>
            <w:r>
              <w:rPr>
                <w:spacing w:val="-10"/>
                <w:sz w:val="20"/>
                <w:vertAlign w:val="baseline"/>
              </w:rPr>
              <w:t>-</w:t>
            </w:r>
          </w:p>
        </w:tc>
        <w:tc>
          <w:tcPr>
            <w:tcW w:w="1800" w:type="dxa"/>
          </w:tcPr>
          <w:p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>
        <w:trPr>
          <w:trHeight w:val="229" w:hRule="atLeast"/>
        </w:trPr>
        <w:tc>
          <w:tcPr>
            <w:tcW w:w="540" w:type="dxa"/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300" w:type="dxa"/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Valoarea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impozabilă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clădirii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(rd.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x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rd.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5)</w:t>
            </w:r>
          </w:p>
        </w:tc>
        <w:tc>
          <w:tcPr>
            <w:tcW w:w="1260" w:type="dxa"/>
          </w:tcPr>
          <w:p>
            <w:pPr>
              <w:pStyle w:val="TableParagraph"/>
              <w:spacing w:line="210" w:lineRule="exact"/>
              <w:ind w:left="333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lei/m</w:t>
            </w:r>
            <w:r>
              <w:rPr>
                <w:spacing w:val="-2"/>
                <w:sz w:val="20"/>
                <w:vertAlign w:val="superscript"/>
              </w:rPr>
              <w:t>2</w:t>
            </w:r>
          </w:p>
        </w:tc>
        <w:tc>
          <w:tcPr>
            <w:tcW w:w="1800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  <w:tr>
        <w:trPr>
          <w:trHeight w:val="1149" w:hRule="atLeast"/>
        </w:trPr>
        <w:tc>
          <w:tcPr>
            <w:tcW w:w="5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63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Valoarea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din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rd.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Valoarea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din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rd.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±</w:t>
            </w:r>
          </w:p>
          <w:p>
            <w:pPr>
              <w:pStyle w:val="TableParagraph"/>
              <w:spacing w:line="240" w:lineRule="auto"/>
              <w:ind w:right="109"/>
              <w:rPr>
                <w:sz w:val="20"/>
              </w:rPr>
            </w:pPr>
            <w:r>
              <w:rPr>
                <w:sz w:val="20"/>
              </w:rPr>
              <w:t>d. În cazul în care prin autorizația de construire s-a autorizat executarea de lucrări la o clădire existentă, iar în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urma acestora, suprafața construită nu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s-</w:t>
            </w:r>
          </w:p>
          <w:p>
            <w:pPr>
              <w:pStyle w:val="TableParagraph"/>
              <w:spacing w:line="228" w:lineRule="exact"/>
              <w:ind w:right="109" w:hanging="1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modificat,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regularizarea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taxei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face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numai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în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funcție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valoarea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înscrisă la rd. 3</w:t>
            </w:r>
          </w:p>
        </w:tc>
        <w:tc>
          <w:tcPr>
            <w:tcW w:w="1260" w:type="dxa"/>
          </w:tcPr>
          <w:p>
            <w:pPr>
              <w:pStyle w:val="TableParagraph"/>
              <w:ind w:left="41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lei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800" w:type="dxa"/>
          </w:tcPr>
          <w:p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>
        <w:trPr>
          <w:trHeight w:val="460" w:hRule="atLeast"/>
        </w:trPr>
        <w:tc>
          <w:tcPr>
            <w:tcW w:w="5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630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Taxa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datorată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solicitantul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contribuabil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efect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stabilirii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valorii</w:t>
            </w:r>
          </w:p>
          <w:p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impozabile/reale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clădirii</w:t>
            </w:r>
          </w:p>
        </w:tc>
        <w:tc>
          <w:tcPr>
            <w:tcW w:w="1260" w:type="dxa"/>
          </w:tcPr>
          <w:p>
            <w:pPr>
              <w:pStyle w:val="TableParagraph"/>
              <w:ind w:left="41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lei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800" w:type="dxa"/>
          </w:tcPr>
          <w:p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540" w:type="dxa"/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6300" w:type="dxa"/>
          </w:tcPr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Diferența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încasat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solicitantul-contribuabil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efect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regularizării</w:t>
            </w:r>
          </w:p>
        </w:tc>
        <w:tc>
          <w:tcPr>
            <w:tcW w:w="1260" w:type="dxa"/>
          </w:tcPr>
          <w:p>
            <w:pPr>
              <w:pStyle w:val="TableParagraph"/>
              <w:spacing w:line="210" w:lineRule="exact"/>
              <w:ind w:left="41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lei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800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0"/>
        <w:rPr>
          <w:b/>
        </w:rPr>
      </w:pPr>
    </w:p>
    <w:p>
      <w:pPr>
        <w:pStyle w:val="BodyText"/>
        <w:tabs>
          <w:tab w:pos="7108" w:val="left" w:leader="none"/>
        </w:tabs>
        <w:spacing w:before="1"/>
        <w:ind w:left="842"/>
      </w:pPr>
      <w:r>
        <w:rPr>
          <w:spacing w:val="-4"/>
        </w:rPr>
        <w:t>Data</w:t>
      </w:r>
      <w:r>
        <w:rPr/>
        <w:tab/>
      </w:r>
      <w:r>
        <w:rPr>
          <w:spacing w:val="-2"/>
        </w:rPr>
        <w:t>Semnătura</w:t>
      </w:r>
    </w:p>
    <w:p>
      <w:pPr>
        <w:pStyle w:val="BodyText"/>
      </w:pPr>
    </w:p>
    <w:p>
      <w:pPr>
        <w:tabs>
          <w:tab w:pos="6505" w:val="left" w:leader="none"/>
        </w:tabs>
        <w:spacing w:before="1"/>
        <w:ind w:left="134" w:right="0" w:firstLine="0"/>
        <w:jc w:val="left"/>
        <w:rPr>
          <w:sz w:val="20"/>
        </w:rPr>
      </w:pPr>
      <w:r>
        <w:rPr>
          <w:spacing w:val="-2"/>
          <w:sz w:val="20"/>
        </w:rPr>
        <w:t>..........................................</w:t>
      </w:r>
      <w:r>
        <w:rPr>
          <w:sz w:val="20"/>
        </w:rPr>
        <w:tab/>
      </w:r>
      <w:r>
        <w:rPr>
          <w:spacing w:val="-2"/>
          <w:sz w:val="20"/>
        </w:rPr>
        <w:t>.......................................................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804672</wp:posOffset>
                </wp:positionH>
                <wp:positionV relativeFrom="paragraph">
                  <wp:posOffset>245996</wp:posOffset>
                </wp:positionV>
                <wp:extent cx="1828800" cy="762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8800" y="7619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3.360001pt;margin-top:19.369766pt;width:144pt;height:.6pt;mso-position-horizontal-relative:page;mso-position-vertical-relative:paragraph;z-index:-15728640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248" w:val="left" w:leader="none"/>
        </w:tabs>
        <w:spacing w:line="236" w:lineRule="exact" w:before="79" w:after="0"/>
        <w:ind w:left="248" w:right="0" w:hanging="114"/>
        <w:jc w:val="left"/>
        <w:rPr>
          <w:sz w:val="14"/>
        </w:rPr>
      </w:pPr>
      <w:bookmarkStart w:name="_bookmark0" w:id="1"/>
      <w:bookmarkEnd w:id="1"/>
      <w:r>
        <w:rPr/>
      </w:r>
      <w:r>
        <w:rPr>
          <w:sz w:val="14"/>
        </w:rPr>
        <w:t>Se</w:t>
      </w:r>
      <w:r>
        <w:rPr>
          <w:spacing w:val="-4"/>
          <w:sz w:val="14"/>
        </w:rPr>
        <w:t> </w:t>
      </w:r>
      <w:r>
        <w:rPr>
          <w:sz w:val="14"/>
        </w:rPr>
        <w:t>va</w:t>
      </w:r>
      <w:r>
        <w:rPr>
          <w:spacing w:val="-3"/>
          <w:sz w:val="14"/>
        </w:rPr>
        <w:t> </w:t>
      </w:r>
      <w:r>
        <w:rPr>
          <w:sz w:val="14"/>
        </w:rPr>
        <w:t>completa:</w:t>
      </w:r>
      <w:r>
        <w:rPr>
          <w:spacing w:val="-6"/>
          <w:sz w:val="14"/>
        </w:rPr>
        <w:t> </w:t>
      </w:r>
      <w:r>
        <w:rPr>
          <w:sz w:val="14"/>
        </w:rPr>
        <w:t>codul</w:t>
      </w:r>
      <w:r>
        <w:rPr>
          <w:spacing w:val="-6"/>
          <w:sz w:val="14"/>
        </w:rPr>
        <w:t> </w:t>
      </w:r>
      <w:r>
        <w:rPr>
          <w:sz w:val="14"/>
        </w:rPr>
        <w:t>de</w:t>
      </w:r>
      <w:r>
        <w:rPr>
          <w:spacing w:val="-1"/>
          <w:sz w:val="14"/>
        </w:rPr>
        <w:t> </w:t>
      </w:r>
      <w:r>
        <w:rPr>
          <w:sz w:val="14"/>
        </w:rPr>
        <w:t>identificare</w:t>
      </w:r>
      <w:r>
        <w:rPr>
          <w:spacing w:val="-4"/>
          <w:sz w:val="14"/>
        </w:rPr>
        <w:t> </w:t>
      </w:r>
      <w:r>
        <w:rPr>
          <w:sz w:val="14"/>
        </w:rPr>
        <w:t>fiscală</w:t>
      </w:r>
      <w:r>
        <w:rPr>
          <w:spacing w:val="-3"/>
          <w:sz w:val="14"/>
        </w:rPr>
        <w:t> </w:t>
      </w:r>
      <w:r>
        <w:rPr>
          <w:sz w:val="14"/>
        </w:rPr>
        <w:t>(codul</w:t>
      </w:r>
      <w:r>
        <w:rPr>
          <w:spacing w:val="-4"/>
          <w:sz w:val="14"/>
        </w:rPr>
        <w:t> </w:t>
      </w:r>
      <w:r>
        <w:rPr>
          <w:sz w:val="14"/>
        </w:rPr>
        <w:t>numeric</w:t>
      </w:r>
      <w:r>
        <w:rPr>
          <w:spacing w:val="-4"/>
          <w:sz w:val="14"/>
        </w:rPr>
        <w:t> </w:t>
      </w:r>
      <w:r>
        <w:rPr>
          <w:sz w:val="14"/>
        </w:rPr>
        <w:t>personal,</w:t>
      </w:r>
      <w:r>
        <w:rPr>
          <w:spacing w:val="-2"/>
          <w:sz w:val="14"/>
        </w:rPr>
        <w:t> </w:t>
      </w:r>
      <w:r>
        <w:rPr>
          <w:sz w:val="14"/>
        </w:rPr>
        <w:t>numărul</w:t>
      </w:r>
      <w:r>
        <w:rPr>
          <w:spacing w:val="-6"/>
          <w:sz w:val="14"/>
        </w:rPr>
        <w:t> </w:t>
      </w:r>
      <w:r>
        <w:rPr>
          <w:sz w:val="14"/>
        </w:rPr>
        <w:t>de</w:t>
      </w:r>
      <w:r>
        <w:rPr>
          <w:spacing w:val="-1"/>
          <w:sz w:val="14"/>
        </w:rPr>
        <w:t> </w:t>
      </w:r>
      <w:r>
        <w:rPr>
          <w:sz w:val="14"/>
        </w:rPr>
        <w:t>identificare</w:t>
      </w:r>
      <w:r>
        <w:rPr>
          <w:spacing w:val="-2"/>
          <w:sz w:val="14"/>
        </w:rPr>
        <w:t> </w:t>
      </w:r>
      <w:r>
        <w:rPr>
          <w:sz w:val="14"/>
        </w:rPr>
        <w:t>fiscală,</w:t>
      </w:r>
      <w:r>
        <w:rPr>
          <w:spacing w:val="-2"/>
          <w:sz w:val="14"/>
        </w:rPr>
        <w:t> </w:t>
      </w:r>
      <w:r>
        <w:rPr>
          <w:sz w:val="14"/>
        </w:rPr>
        <w:t>codul</w:t>
      </w:r>
      <w:r>
        <w:rPr>
          <w:spacing w:val="-6"/>
          <w:sz w:val="14"/>
        </w:rPr>
        <w:t> </w:t>
      </w:r>
      <w:r>
        <w:rPr>
          <w:sz w:val="14"/>
        </w:rPr>
        <w:t>de</w:t>
      </w:r>
      <w:r>
        <w:rPr>
          <w:spacing w:val="-4"/>
          <w:sz w:val="14"/>
        </w:rPr>
        <w:t> </w:t>
      </w:r>
      <w:r>
        <w:rPr>
          <w:sz w:val="14"/>
        </w:rPr>
        <w:t>înregistrare</w:t>
      </w:r>
      <w:r>
        <w:rPr>
          <w:spacing w:val="-1"/>
          <w:sz w:val="14"/>
        </w:rPr>
        <w:t> </w:t>
      </w:r>
      <w:r>
        <w:rPr>
          <w:sz w:val="14"/>
        </w:rPr>
        <w:t>fiscală</w:t>
      </w:r>
      <w:r>
        <w:rPr>
          <w:spacing w:val="-3"/>
          <w:sz w:val="14"/>
        </w:rPr>
        <w:t> </w:t>
      </w:r>
      <w:r>
        <w:rPr>
          <w:sz w:val="14"/>
        </w:rPr>
        <w:t>sau</w:t>
      </w:r>
      <w:r>
        <w:rPr>
          <w:spacing w:val="-6"/>
          <w:sz w:val="14"/>
        </w:rPr>
        <w:t> </w:t>
      </w:r>
      <w:r>
        <w:rPr>
          <w:sz w:val="14"/>
        </w:rPr>
        <w:t>codul</w:t>
      </w:r>
      <w:r>
        <w:rPr>
          <w:spacing w:val="-5"/>
          <w:sz w:val="14"/>
        </w:rPr>
        <w:t> </w:t>
      </w:r>
      <w:r>
        <w:rPr>
          <w:sz w:val="14"/>
        </w:rPr>
        <w:t>unic</w:t>
      </w:r>
      <w:r>
        <w:rPr>
          <w:spacing w:val="-3"/>
          <w:sz w:val="14"/>
        </w:rPr>
        <w:t> </w:t>
      </w:r>
      <w:r>
        <w:rPr>
          <w:sz w:val="14"/>
        </w:rPr>
        <w:t>de</w:t>
      </w:r>
      <w:r>
        <w:rPr>
          <w:spacing w:val="-1"/>
          <w:sz w:val="14"/>
        </w:rPr>
        <w:t> </w:t>
      </w:r>
      <w:r>
        <w:rPr>
          <w:sz w:val="14"/>
        </w:rPr>
        <w:t>înregistrare</w:t>
      </w:r>
      <w:r>
        <w:rPr>
          <w:spacing w:val="-4"/>
          <w:sz w:val="14"/>
        </w:rPr>
        <w:t> </w:t>
      </w:r>
      <w:r>
        <w:rPr>
          <w:sz w:val="14"/>
        </w:rPr>
        <w:t>,</w:t>
      </w:r>
      <w:r>
        <w:rPr>
          <w:spacing w:val="-2"/>
          <w:sz w:val="14"/>
        </w:rPr>
        <w:t> </w:t>
      </w:r>
      <w:r>
        <w:rPr>
          <w:sz w:val="14"/>
        </w:rPr>
        <w:t>după</w:t>
      </w:r>
      <w:r>
        <w:rPr>
          <w:spacing w:val="-3"/>
          <w:sz w:val="14"/>
        </w:rPr>
        <w:t> </w:t>
      </w:r>
      <w:r>
        <w:rPr>
          <w:spacing w:val="-2"/>
          <w:sz w:val="14"/>
        </w:rPr>
        <w:t>caz));</w:t>
      </w:r>
    </w:p>
    <w:p>
      <w:pPr>
        <w:pStyle w:val="ListParagraph"/>
        <w:numPr>
          <w:ilvl w:val="0"/>
          <w:numId w:val="1"/>
        </w:numPr>
        <w:tabs>
          <w:tab w:pos="248" w:val="left" w:leader="none"/>
        </w:tabs>
        <w:spacing w:line="236" w:lineRule="exact" w:before="0" w:after="0"/>
        <w:ind w:left="248" w:right="0" w:hanging="114"/>
        <w:jc w:val="left"/>
        <w:rPr>
          <w:sz w:val="14"/>
        </w:rPr>
      </w:pPr>
      <w:bookmarkStart w:name="_bookmark1" w:id="2"/>
      <w:bookmarkEnd w:id="2"/>
      <w:r>
        <w:rPr/>
      </w:r>
      <w:r>
        <w:rPr>
          <w:sz w:val="14"/>
        </w:rPr>
        <w:t>Nu</w:t>
      </w:r>
      <w:r>
        <w:rPr>
          <w:spacing w:val="-7"/>
          <w:sz w:val="14"/>
        </w:rPr>
        <w:t> </w:t>
      </w:r>
      <w:r>
        <w:rPr>
          <w:sz w:val="14"/>
        </w:rPr>
        <w:t>se</w:t>
      </w:r>
      <w:r>
        <w:rPr>
          <w:spacing w:val="-3"/>
          <w:sz w:val="14"/>
        </w:rPr>
        <w:t> </w:t>
      </w:r>
      <w:r>
        <w:rPr>
          <w:sz w:val="14"/>
        </w:rPr>
        <w:t>completează</w:t>
      </w:r>
      <w:r>
        <w:rPr>
          <w:spacing w:val="-3"/>
          <w:sz w:val="14"/>
        </w:rPr>
        <w:t> </w:t>
      </w:r>
      <w:r>
        <w:rPr>
          <w:sz w:val="14"/>
        </w:rPr>
        <w:t>în</w:t>
      </w:r>
      <w:r>
        <w:rPr>
          <w:spacing w:val="-6"/>
          <w:sz w:val="14"/>
        </w:rPr>
        <w:t> </w:t>
      </w:r>
      <w:r>
        <w:rPr>
          <w:sz w:val="14"/>
        </w:rPr>
        <w:t>cazul</w:t>
      </w:r>
      <w:r>
        <w:rPr>
          <w:spacing w:val="-7"/>
          <w:sz w:val="14"/>
        </w:rPr>
        <w:t> </w:t>
      </w:r>
      <w:r>
        <w:rPr>
          <w:sz w:val="14"/>
        </w:rPr>
        <w:t>contribuabililor</w:t>
      </w:r>
      <w:r>
        <w:rPr>
          <w:spacing w:val="-4"/>
          <w:sz w:val="14"/>
        </w:rPr>
        <w:t> </w:t>
      </w:r>
      <w:r>
        <w:rPr>
          <w:sz w:val="14"/>
        </w:rPr>
        <w:t>-</w:t>
      </w:r>
      <w:r>
        <w:rPr>
          <w:spacing w:val="-4"/>
          <w:sz w:val="14"/>
        </w:rPr>
        <w:t> </w:t>
      </w:r>
      <w:r>
        <w:rPr>
          <w:sz w:val="14"/>
        </w:rPr>
        <w:t>persoane</w:t>
      </w:r>
      <w:r>
        <w:rPr>
          <w:spacing w:val="-4"/>
          <w:sz w:val="14"/>
        </w:rPr>
        <w:t> </w:t>
      </w:r>
      <w:r>
        <w:rPr>
          <w:spacing w:val="-2"/>
          <w:sz w:val="14"/>
        </w:rPr>
        <w:t>juridice</w:t>
      </w:r>
    </w:p>
    <w:sectPr>
      <w:type w:val="continuous"/>
      <w:pgSz w:w="11910" w:h="16840"/>
      <w:pgMar w:top="520" w:bottom="280" w:left="1133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249" w:hanging="11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position w:val="9"/>
        <w:sz w:val="13"/>
        <w:szCs w:val="13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1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5" w:hanging="11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187" w:hanging="11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170" w:hanging="11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152" w:hanging="11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135" w:hanging="11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117" w:hanging="11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0" w:hanging="116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ro-RO" w:eastAsia="en-US" w:bidi="ar-SA"/>
    </w:rPr>
  </w:style>
  <w:style w:styleId="Heading1" w:type="paragraph">
    <w:name w:val="Heading 1"/>
    <w:basedOn w:val="Normal"/>
    <w:uiPriority w:val="1"/>
    <w:qFormat/>
    <w:pPr>
      <w:ind w:left="93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o-RO" w:eastAsia="en-US" w:bidi="ar-SA"/>
    </w:rPr>
  </w:style>
  <w:style w:styleId="Heading2" w:type="paragraph">
    <w:name w:val="Heading 2"/>
    <w:basedOn w:val="Normal"/>
    <w:uiPriority w:val="1"/>
    <w:qFormat/>
    <w:pPr>
      <w:ind w:left="93"/>
      <w:jc w:val="center"/>
      <w:outlineLvl w:val="2"/>
    </w:pPr>
    <w:rPr>
      <w:rFonts w:ascii="Times New Roman" w:hAnsi="Times New Roman" w:eastAsia="Times New Roman" w:cs="Times New Roman"/>
      <w:b/>
      <w:bCs/>
      <w:sz w:val="20"/>
      <w:szCs w:val="20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spacing w:line="236" w:lineRule="exact"/>
      <w:ind w:left="248" w:hanging="114"/>
    </w:pPr>
    <w:rPr>
      <w:rFonts w:ascii="Times New Roman" w:hAnsi="Times New Roman" w:eastAsia="Times New Roman" w:cs="Times New Roman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line="223" w:lineRule="exact"/>
      <w:ind w:left="107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</dc:creator>
  <dc:title>Model ITL - 011</dc:title>
  <dcterms:created xsi:type="dcterms:W3CDTF">2026-10-23T09:21:18Z</dcterms:created>
  <dcterms:modified xsi:type="dcterms:W3CDTF">2026-10-23T09:21:18Z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2019-05-08T00:00:00Z</vt:filetime>
  </property>
  <property fmtid="{D5CDD505-2E9C-101B-9397-08002B2CF9AE}" pid="4" name="Creator">
    <vt:lpwstr>Acrobat PDFMaker 11 for Word</vt:lpwstr>
  </property>
  <property fmtid="{D5CDD505-2E9C-101B-9397-08002B2CF9AE}" pid="5" name="LastSaved">
    <vt:filetime>2026-10-23T00:00:00Z</vt:filetime>
  </property>
  <property fmtid="{D5CDD505-2E9C-101B-9397-08002B2CF9AE}" pid="6" name="Producer">
    <vt:lpwstr>Adobe PDF Library 11.0</vt:lpwstr>
  </property>
  <property fmtid="{D5CDD505-2E9C-101B-9397-08002B2CF9AE}" pid="7" name="SourceModified">
    <vt:lpwstr>D:20190508113544</vt:lpwstr>
  </property>
</Properties>
</file>